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F84CF" w14:textId="77777777" w:rsidR="00F625AB" w:rsidRDefault="00F625AB" w:rsidP="00F625AB">
      <w:pPr>
        <w:ind w:firstLine="881"/>
        <w:jc w:val="center"/>
        <w:rPr>
          <w:rFonts w:eastAsia="华文中宋"/>
          <w:b/>
          <w:bCs/>
          <w:sz w:val="44"/>
          <w:szCs w:val="44"/>
        </w:rPr>
      </w:pPr>
    </w:p>
    <w:p w14:paraId="3B26BC56" w14:textId="77777777" w:rsidR="00F625AB" w:rsidRDefault="00F625AB" w:rsidP="00F625AB">
      <w:pPr>
        <w:ind w:firstLine="881"/>
        <w:jc w:val="center"/>
        <w:rPr>
          <w:rFonts w:eastAsia="华文中宋"/>
          <w:b/>
          <w:bCs/>
          <w:sz w:val="44"/>
          <w:szCs w:val="44"/>
        </w:rPr>
      </w:pPr>
    </w:p>
    <w:p w14:paraId="5813FF7D" w14:textId="77777777" w:rsidR="00F625AB" w:rsidRDefault="00F625AB" w:rsidP="00F625AB">
      <w:pPr>
        <w:ind w:firstLine="881"/>
        <w:jc w:val="center"/>
        <w:rPr>
          <w:rFonts w:eastAsia="华文中宋"/>
          <w:b/>
          <w:bCs/>
          <w:sz w:val="44"/>
          <w:szCs w:val="44"/>
        </w:rPr>
      </w:pPr>
    </w:p>
    <w:p w14:paraId="123D4CDC" w14:textId="618661C8" w:rsidR="00F625AB" w:rsidRPr="00F625AB" w:rsidRDefault="00F04FE6" w:rsidP="00B03464">
      <w:pPr>
        <w:ind w:firstLineChars="0" w:firstLine="0"/>
        <w:jc w:val="center"/>
        <w:rPr>
          <w:rFonts w:eastAsia="华文中宋"/>
          <w:b/>
          <w:bCs/>
          <w:sz w:val="48"/>
          <w:szCs w:val="48"/>
        </w:rPr>
      </w:pPr>
      <w:r>
        <w:rPr>
          <w:rFonts w:eastAsia="华文中宋" w:hint="eastAsia"/>
          <w:b/>
          <w:bCs/>
          <w:sz w:val="48"/>
          <w:szCs w:val="48"/>
        </w:rPr>
        <w:t>科级</w:t>
      </w:r>
      <w:r w:rsidR="00F625AB" w:rsidRPr="00F625AB">
        <w:rPr>
          <w:rFonts w:eastAsia="华文中宋" w:hint="eastAsia"/>
          <w:b/>
          <w:bCs/>
          <w:sz w:val="48"/>
          <w:szCs w:val="48"/>
        </w:rPr>
        <w:t>干部</w:t>
      </w:r>
      <w:r w:rsidR="00AF654A">
        <w:rPr>
          <w:rFonts w:eastAsia="华文中宋" w:hint="eastAsia"/>
          <w:b/>
          <w:bCs/>
          <w:sz w:val="48"/>
          <w:szCs w:val="48"/>
        </w:rPr>
        <w:t>推荐</w:t>
      </w:r>
      <w:r w:rsidR="00F625AB" w:rsidRPr="00F625AB">
        <w:rPr>
          <w:rFonts w:eastAsia="华文中宋"/>
          <w:b/>
          <w:bCs/>
          <w:sz w:val="48"/>
          <w:szCs w:val="48"/>
        </w:rPr>
        <w:t>考察</w:t>
      </w:r>
      <w:r w:rsidR="00F625AB" w:rsidRPr="00F625AB">
        <w:rPr>
          <w:rFonts w:eastAsia="华文中宋" w:hint="eastAsia"/>
          <w:b/>
          <w:bCs/>
          <w:sz w:val="48"/>
          <w:szCs w:val="48"/>
        </w:rPr>
        <w:t>民主</w:t>
      </w:r>
      <w:r w:rsidR="00F625AB" w:rsidRPr="00F625AB">
        <w:rPr>
          <w:rFonts w:eastAsia="华文中宋"/>
          <w:b/>
          <w:bCs/>
          <w:sz w:val="48"/>
          <w:szCs w:val="48"/>
        </w:rPr>
        <w:t>测评表</w:t>
      </w:r>
    </w:p>
    <w:p w14:paraId="54BA3D5B" w14:textId="77777777" w:rsidR="00F625AB" w:rsidRPr="0015670D" w:rsidRDefault="00F625AB" w:rsidP="00F625AB">
      <w:pPr>
        <w:spacing w:line="360" w:lineRule="exact"/>
        <w:ind w:left="1440" w:hangingChars="450" w:hanging="1440"/>
        <w:rPr>
          <w:rFonts w:ascii="黑体" w:eastAsia="黑体" w:hAnsi="黑体" w:cs="宋体"/>
          <w:szCs w:val="32"/>
        </w:rPr>
      </w:pPr>
    </w:p>
    <w:p w14:paraId="07D0B70F" w14:textId="31D2B8CE" w:rsidR="00F625AB" w:rsidRPr="00F67792" w:rsidRDefault="00F5765F" w:rsidP="00213544">
      <w:pPr>
        <w:spacing w:afterLines="30" w:after="130"/>
        <w:ind w:left="1620" w:hangingChars="450" w:hanging="162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拟选任</w:t>
      </w:r>
      <w:r w:rsidR="00F625AB" w:rsidRPr="00F67792">
        <w:rPr>
          <w:rFonts w:ascii="黑体" w:eastAsia="黑体" w:hAnsi="黑体" w:cs="宋体" w:hint="eastAsia"/>
          <w:sz w:val="36"/>
          <w:szCs w:val="36"/>
        </w:rPr>
        <w:t>岗位：</w:t>
      </w:r>
      <w:r w:rsidR="00FC6BA8">
        <w:rPr>
          <w:rFonts w:ascii="黑体" w:eastAsia="黑体" w:hAnsi="黑体" w:cs="宋体" w:hint="eastAsia"/>
          <w:sz w:val="36"/>
          <w:szCs w:val="36"/>
          <w:u w:val="single"/>
        </w:rPr>
        <w:t>X</w:t>
      </w:r>
      <w:r w:rsidR="00FC6BA8">
        <w:rPr>
          <w:rFonts w:ascii="黑体" w:eastAsia="黑体" w:hAnsi="黑体" w:cs="宋体"/>
          <w:sz w:val="36"/>
          <w:szCs w:val="36"/>
          <w:u w:val="single"/>
        </w:rPr>
        <w:t>XXXXXXXXXX</w:t>
      </w:r>
    </w:p>
    <w:tbl>
      <w:tblPr>
        <w:tblpPr w:leftFromText="180" w:rightFromText="180" w:vertAnchor="text" w:horzAnchor="margin" w:tblpXSpec="center" w:tblpY="59"/>
        <w:tblOverlap w:val="never"/>
        <w:tblW w:w="532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155"/>
        <w:gridCol w:w="1651"/>
        <w:gridCol w:w="1543"/>
        <w:gridCol w:w="1543"/>
        <w:gridCol w:w="1543"/>
        <w:gridCol w:w="1547"/>
      </w:tblGrid>
      <w:tr w:rsidR="00F625AB" w:rsidRPr="00F67792" w14:paraId="76B1E7AC" w14:textId="77777777" w:rsidTr="00BB00FF">
        <w:trPr>
          <w:cantSplit/>
          <w:trHeight w:val="948"/>
        </w:trPr>
        <w:tc>
          <w:tcPr>
            <w:tcW w:w="1906" w:type="pct"/>
            <w:gridSpan w:val="2"/>
            <w:tcBorders>
              <w:top w:val="double" w:sz="6" w:space="0" w:color="000000"/>
            </w:tcBorders>
            <w:shd w:val="clear" w:color="auto" w:fill="auto"/>
            <w:vAlign w:val="center"/>
          </w:tcPr>
          <w:p w14:paraId="6D0B7C9C" w14:textId="18F77034" w:rsidR="00F625AB" w:rsidRPr="00F67792" w:rsidRDefault="009B6DA0" w:rsidP="00F625AB">
            <w:pPr>
              <w:ind w:firstLineChars="0" w:firstLine="0"/>
              <w:jc w:val="center"/>
              <w:rPr>
                <w:rFonts w:ascii="黑体" w:eastAsia="黑体" w:hAnsi="黑体" w:cs="宋体"/>
                <w:szCs w:val="32"/>
              </w:rPr>
            </w:pPr>
            <w:r>
              <w:rPr>
                <w:rFonts w:ascii="黑体" w:eastAsia="黑体" w:hAnsi="黑体" w:cs="宋体" w:hint="eastAsia"/>
                <w:szCs w:val="32"/>
              </w:rPr>
              <w:t>推荐考察人选</w:t>
            </w:r>
          </w:p>
        </w:tc>
        <w:tc>
          <w:tcPr>
            <w:tcW w:w="3094" w:type="pct"/>
            <w:gridSpan w:val="4"/>
            <w:tcBorders>
              <w:top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CB8556B" w14:textId="038D7A9F" w:rsidR="00F625AB" w:rsidRPr="00F67792" w:rsidRDefault="00835FC3" w:rsidP="00F625AB">
            <w:pPr>
              <w:ind w:firstLineChars="0" w:firstLine="0"/>
              <w:jc w:val="center"/>
              <w:rPr>
                <w:rFonts w:ascii="黑体" w:eastAsia="黑体" w:hAnsi="黑体" w:cs="宋体"/>
                <w:szCs w:val="32"/>
              </w:rPr>
            </w:pPr>
            <w:r w:rsidRPr="00835FC3">
              <w:rPr>
                <w:rFonts w:ascii="黑体" w:eastAsia="黑体" w:hAnsi="黑体" w:cs="宋体" w:hint="eastAsia"/>
                <w:szCs w:val="32"/>
              </w:rPr>
              <w:t>（由被谈话人自行填写）</w:t>
            </w:r>
            <w:bookmarkStart w:id="0" w:name="_GoBack"/>
            <w:bookmarkEnd w:id="0"/>
          </w:p>
        </w:tc>
      </w:tr>
      <w:tr w:rsidR="00F625AB" w:rsidRPr="00F67792" w14:paraId="6BFF9F47" w14:textId="77777777" w:rsidTr="00BB00FF">
        <w:trPr>
          <w:cantSplit/>
          <w:trHeight w:val="839"/>
        </w:trPr>
        <w:tc>
          <w:tcPr>
            <w:tcW w:w="1079" w:type="pct"/>
            <w:vMerge w:val="restart"/>
            <w:vAlign w:val="center"/>
          </w:tcPr>
          <w:p w14:paraId="5106673C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="黑体" w:eastAsia="黑体" w:hAnsi="黑体" w:cs="宋体"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考察对象</w:t>
            </w:r>
          </w:p>
          <w:p w14:paraId="7DB3494D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b/>
                <w:bCs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具体表现</w:t>
            </w:r>
          </w:p>
        </w:tc>
        <w:tc>
          <w:tcPr>
            <w:tcW w:w="827" w:type="pct"/>
            <w:shd w:val="clear" w:color="auto" w:fill="D9D9D9" w:themeFill="background1" w:themeFillShade="D9"/>
            <w:vAlign w:val="center"/>
          </w:tcPr>
          <w:p w14:paraId="62100D60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="黑体" w:eastAsia="黑体" w:hAnsi="黑体"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评价指标</w:t>
            </w:r>
          </w:p>
        </w:tc>
        <w:tc>
          <w:tcPr>
            <w:tcW w:w="773" w:type="pct"/>
            <w:shd w:val="clear" w:color="auto" w:fill="D9D9D9" w:themeFill="background1" w:themeFillShade="D9"/>
            <w:vAlign w:val="center"/>
          </w:tcPr>
          <w:p w14:paraId="1CDE0633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="黑体" w:eastAsia="黑体" w:hAnsi="黑体"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好</w:t>
            </w:r>
          </w:p>
        </w:tc>
        <w:tc>
          <w:tcPr>
            <w:tcW w:w="773" w:type="pct"/>
            <w:shd w:val="clear" w:color="auto" w:fill="D9D9D9" w:themeFill="background1" w:themeFillShade="D9"/>
            <w:vAlign w:val="center"/>
          </w:tcPr>
          <w:p w14:paraId="0CA0A2B4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="黑体" w:eastAsia="黑体" w:hAnsi="黑体"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较好</w:t>
            </w:r>
          </w:p>
        </w:tc>
        <w:tc>
          <w:tcPr>
            <w:tcW w:w="77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98E9482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="黑体" w:eastAsia="黑体" w:hAnsi="黑体"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一般</w:t>
            </w:r>
          </w:p>
        </w:tc>
        <w:tc>
          <w:tcPr>
            <w:tcW w:w="775" w:type="pct"/>
            <w:tcBorders>
              <w:top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 w:themeFill="background1" w:themeFillShade="D9"/>
            <w:vAlign w:val="center"/>
          </w:tcPr>
          <w:p w14:paraId="3DE3ECC9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="黑体" w:eastAsia="黑体" w:hAnsi="黑体"/>
                <w:szCs w:val="32"/>
              </w:rPr>
            </w:pPr>
            <w:r w:rsidRPr="00F67792">
              <w:rPr>
                <w:rFonts w:ascii="黑体" w:eastAsia="黑体" w:hAnsi="黑体" w:cs="宋体" w:hint="eastAsia"/>
                <w:szCs w:val="32"/>
              </w:rPr>
              <w:t>差</w:t>
            </w:r>
          </w:p>
        </w:tc>
      </w:tr>
      <w:tr w:rsidR="00F625AB" w:rsidRPr="00F67792" w14:paraId="67E3E37C" w14:textId="77777777" w:rsidTr="00BB00FF">
        <w:trPr>
          <w:cantSplit/>
          <w:trHeight w:hRule="exact" w:val="737"/>
        </w:trPr>
        <w:tc>
          <w:tcPr>
            <w:tcW w:w="1079" w:type="pct"/>
            <w:vMerge/>
          </w:tcPr>
          <w:p w14:paraId="488E52D7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827" w:type="pct"/>
            <w:vAlign w:val="center"/>
          </w:tcPr>
          <w:p w14:paraId="170CD940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  <w:r w:rsidRPr="00F67792">
              <w:rPr>
                <w:rFonts w:asciiTheme="minorEastAsia" w:hAnsiTheme="minorEastAsia" w:cs="宋体" w:hint="eastAsia"/>
                <w:szCs w:val="32"/>
              </w:rPr>
              <w:t>德</w:t>
            </w:r>
          </w:p>
        </w:tc>
        <w:tc>
          <w:tcPr>
            <w:tcW w:w="773" w:type="pct"/>
            <w:vAlign w:val="center"/>
          </w:tcPr>
          <w:p w14:paraId="62F7293D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vAlign w:val="center"/>
          </w:tcPr>
          <w:p w14:paraId="3EF603D1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FD5006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5" w:type="pct"/>
            <w:tcBorders>
              <w:top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6F3F3FC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</w:tr>
      <w:tr w:rsidR="00F625AB" w:rsidRPr="00F67792" w14:paraId="3AE05B73" w14:textId="77777777" w:rsidTr="00BB00FF">
        <w:trPr>
          <w:cantSplit/>
          <w:trHeight w:hRule="exact" w:val="737"/>
        </w:trPr>
        <w:tc>
          <w:tcPr>
            <w:tcW w:w="1079" w:type="pct"/>
            <w:vMerge/>
          </w:tcPr>
          <w:p w14:paraId="2C9AFD31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827" w:type="pct"/>
            <w:vAlign w:val="center"/>
          </w:tcPr>
          <w:p w14:paraId="50EFFEEA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  <w:r w:rsidRPr="00F67792">
              <w:rPr>
                <w:rFonts w:asciiTheme="minorEastAsia" w:hAnsiTheme="minorEastAsia" w:cs="宋体" w:hint="eastAsia"/>
                <w:szCs w:val="32"/>
              </w:rPr>
              <w:t>能</w:t>
            </w:r>
          </w:p>
        </w:tc>
        <w:tc>
          <w:tcPr>
            <w:tcW w:w="773" w:type="pct"/>
            <w:vAlign w:val="center"/>
          </w:tcPr>
          <w:p w14:paraId="2213471A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vAlign w:val="center"/>
          </w:tcPr>
          <w:p w14:paraId="589B8018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8DF5C7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5" w:type="pct"/>
            <w:tcBorders>
              <w:top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11AC40F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</w:tr>
      <w:tr w:rsidR="00F625AB" w:rsidRPr="00F67792" w14:paraId="4FC304F1" w14:textId="77777777" w:rsidTr="00BB00FF">
        <w:trPr>
          <w:cantSplit/>
          <w:trHeight w:hRule="exact" w:val="737"/>
        </w:trPr>
        <w:tc>
          <w:tcPr>
            <w:tcW w:w="1079" w:type="pct"/>
            <w:vMerge/>
          </w:tcPr>
          <w:p w14:paraId="4C21291D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827" w:type="pct"/>
            <w:vAlign w:val="center"/>
          </w:tcPr>
          <w:p w14:paraId="2F330B50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  <w:r w:rsidRPr="00F67792">
              <w:rPr>
                <w:rFonts w:asciiTheme="minorEastAsia" w:hAnsiTheme="minorEastAsia" w:cs="宋体" w:hint="eastAsia"/>
                <w:szCs w:val="32"/>
              </w:rPr>
              <w:t>勤</w:t>
            </w:r>
          </w:p>
        </w:tc>
        <w:tc>
          <w:tcPr>
            <w:tcW w:w="773" w:type="pct"/>
            <w:vAlign w:val="center"/>
          </w:tcPr>
          <w:p w14:paraId="5445C45E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vAlign w:val="center"/>
          </w:tcPr>
          <w:p w14:paraId="138B2EDB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D913FD4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5" w:type="pct"/>
            <w:tcBorders>
              <w:top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84A91AB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</w:tr>
      <w:tr w:rsidR="00F625AB" w:rsidRPr="00F67792" w14:paraId="612B9E7F" w14:textId="77777777" w:rsidTr="00BB00FF">
        <w:trPr>
          <w:cantSplit/>
          <w:trHeight w:hRule="exact" w:val="737"/>
        </w:trPr>
        <w:tc>
          <w:tcPr>
            <w:tcW w:w="1079" w:type="pct"/>
            <w:vMerge/>
          </w:tcPr>
          <w:p w14:paraId="07A177C2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827" w:type="pct"/>
            <w:vAlign w:val="center"/>
          </w:tcPr>
          <w:p w14:paraId="587BF7A9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  <w:r w:rsidRPr="00F67792">
              <w:rPr>
                <w:rFonts w:asciiTheme="minorEastAsia" w:hAnsiTheme="minorEastAsia" w:cs="宋体" w:hint="eastAsia"/>
                <w:szCs w:val="32"/>
              </w:rPr>
              <w:t>绩</w:t>
            </w:r>
          </w:p>
        </w:tc>
        <w:tc>
          <w:tcPr>
            <w:tcW w:w="773" w:type="pct"/>
            <w:vAlign w:val="center"/>
          </w:tcPr>
          <w:p w14:paraId="26D8F25A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vAlign w:val="center"/>
          </w:tcPr>
          <w:p w14:paraId="6BD62602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D073A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5" w:type="pct"/>
            <w:tcBorders>
              <w:top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48AF026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</w:tr>
      <w:tr w:rsidR="00F625AB" w:rsidRPr="00F67792" w14:paraId="021CB9DC" w14:textId="77777777" w:rsidTr="00BB00FF">
        <w:trPr>
          <w:cantSplit/>
          <w:trHeight w:hRule="exact" w:val="737"/>
        </w:trPr>
        <w:tc>
          <w:tcPr>
            <w:tcW w:w="1079" w:type="pct"/>
            <w:vMerge/>
          </w:tcPr>
          <w:p w14:paraId="616C4CEB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827" w:type="pct"/>
            <w:vAlign w:val="center"/>
          </w:tcPr>
          <w:p w14:paraId="12CFCAF6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  <w:r w:rsidRPr="00F67792">
              <w:rPr>
                <w:rFonts w:asciiTheme="minorEastAsia" w:hAnsiTheme="minorEastAsia" w:cs="宋体" w:hint="eastAsia"/>
                <w:szCs w:val="32"/>
              </w:rPr>
              <w:t>廉</w:t>
            </w:r>
          </w:p>
        </w:tc>
        <w:tc>
          <w:tcPr>
            <w:tcW w:w="773" w:type="pct"/>
            <w:vAlign w:val="center"/>
          </w:tcPr>
          <w:p w14:paraId="48A9EEF2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vAlign w:val="center"/>
          </w:tcPr>
          <w:p w14:paraId="3A40A0DE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682E27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5" w:type="pct"/>
            <w:tcBorders>
              <w:top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3BF6F47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</w:tr>
      <w:tr w:rsidR="00F625AB" w:rsidRPr="00F67792" w14:paraId="1CD6040C" w14:textId="77777777" w:rsidTr="00BB00FF">
        <w:trPr>
          <w:cantSplit/>
          <w:trHeight w:hRule="exact" w:val="737"/>
        </w:trPr>
        <w:tc>
          <w:tcPr>
            <w:tcW w:w="1079" w:type="pct"/>
            <w:vMerge/>
          </w:tcPr>
          <w:p w14:paraId="2312CFD7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827" w:type="pct"/>
            <w:vAlign w:val="center"/>
          </w:tcPr>
          <w:p w14:paraId="23BC3750" w14:textId="77777777" w:rsidR="00F625AB" w:rsidRPr="00F67792" w:rsidRDefault="00F625AB" w:rsidP="00F625AB">
            <w:pPr>
              <w:spacing w:line="300" w:lineRule="exact"/>
              <w:ind w:firstLineChars="0" w:firstLine="0"/>
              <w:jc w:val="center"/>
              <w:rPr>
                <w:rFonts w:ascii="黑体" w:eastAsia="黑体" w:hAnsi="黑体" w:cs="宋体"/>
                <w:bCs/>
                <w:szCs w:val="32"/>
              </w:rPr>
            </w:pPr>
            <w:r w:rsidRPr="00F67792">
              <w:rPr>
                <w:rFonts w:ascii="黑体" w:eastAsia="黑体" w:hAnsi="黑体" w:cs="宋体" w:hint="eastAsia"/>
                <w:bCs/>
                <w:szCs w:val="32"/>
              </w:rPr>
              <w:t>综合评价</w:t>
            </w:r>
          </w:p>
          <w:p w14:paraId="06A2B821" w14:textId="77777777" w:rsidR="00F625AB" w:rsidRPr="00F67792" w:rsidRDefault="00F625AB" w:rsidP="00F625AB">
            <w:pPr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szCs w:val="32"/>
              </w:rPr>
            </w:pPr>
            <w:r w:rsidRPr="00F67792">
              <w:rPr>
                <w:rFonts w:ascii="黑体" w:eastAsia="黑体" w:hAnsi="黑体" w:hint="eastAsia"/>
                <w:bCs/>
                <w:szCs w:val="32"/>
              </w:rPr>
              <w:t>（必填）</w:t>
            </w:r>
          </w:p>
        </w:tc>
        <w:tc>
          <w:tcPr>
            <w:tcW w:w="773" w:type="pct"/>
          </w:tcPr>
          <w:p w14:paraId="2B7E8914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</w:tcPr>
          <w:p w14:paraId="305D9BDC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3" w:type="pct"/>
            <w:tcBorders>
              <w:top w:val="single" w:sz="6" w:space="0" w:color="000000"/>
              <w:bottom w:val="double" w:sz="6" w:space="0" w:color="000000"/>
            </w:tcBorders>
          </w:tcPr>
          <w:p w14:paraId="1231075D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  <w:tc>
          <w:tcPr>
            <w:tcW w:w="775" w:type="pct"/>
            <w:tcBorders>
              <w:top w:val="single" w:sz="6" w:space="0" w:color="000000"/>
              <w:bottom w:val="double" w:sz="6" w:space="0" w:color="000000"/>
              <w:right w:val="double" w:sz="6" w:space="0" w:color="000000"/>
            </w:tcBorders>
          </w:tcPr>
          <w:p w14:paraId="7DF4365A" w14:textId="77777777" w:rsidR="00F625AB" w:rsidRPr="00F67792" w:rsidRDefault="00F625AB" w:rsidP="00F625AB">
            <w:pPr>
              <w:ind w:firstLineChars="0" w:firstLine="0"/>
              <w:jc w:val="center"/>
              <w:rPr>
                <w:rFonts w:asciiTheme="minorEastAsia" w:hAnsiTheme="minorEastAsia"/>
                <w:szCs w:val="32"/>
              </w:rPr>
            </w:pPr>
          </w:p>
        </w:tc>
      </w:tr>
    </w:tbl>
    <w:p w14:paraId="3B448A48" w14:textId="77777777" w:rsidR="00AF654A" w:rsidRDefault="00AF654A" w:rsidP="00F625AB">
      <w:pPr>
        <w:tabs>
          <w:tab w:val="left" w:pos="720"/>
        </w:tabs>
        <w:ind w:firstLineChars="0" w:firstLine="0"/>
        <w:rPr>
          <w:rFonts w:cs="Times New Roman"/>
          <w:sz w:val="28"/>
          <w:szCs w:val="28"/>
        </w:rPr>
      </w:pPr>
    </w:p>
    <w:p w14:paraId="596602D2" w14:textId="57F72959" w:rsidR="00F625AB" w:rsidRPr="00F67792" w:rsidRDefault="00F625AB" w:rsidP="00F625AB">
      <w:pPr>
        <w:tabs>
          <w:tab w:val="left" w:pos="720"/>
        </w:tabs>
        <w:ind w:firstLineChars="0" w:firstLine="0"/>
        <w:rPr>
          <w:rFonts w:cs="Times New Roman"/>
          <w:sz w:val="28"/>
          <w:szCs w:val="28"/>
        </w:rPr>
      </w:pPr>
      <w:r w:rsidRPr="00F67792">
        <w:rPr>
          <w:rFonts w:cs="Times New Roman" w:hint="eastAsia"/>
          <w:sz w:val="28"/>
          <w:szCs w:val="28"/>
        </w:rPr>
        <w:t>填表说明：请在对应空格内打“√”</w:t>
      </w:r>
    </w:p>
    <w:p w14:paraId="3987108D" w14:textId="77777777" w:rsidR="00F625AB" w:rsidRDefault="00F625AB">
      <w:pPr>
        <w:widowControl/>
        <w:adjustRightInd/>
        <w:snapToGrid/>
        <w:spacing w:line="240" w:lineRule="auto"/>
        <w:ind w:firstLineChars="0" w:firstLine="0"/>
        <w:jc w:val="left"/>
        <w:rPr>
          <w:rFonts w:eastAsia="方正小标宋简体"/>
          <w:bCs/>
          <w:kern w:val="44"/>
          <w:sz w:val="44"/>
          <w:szCs w:val="44"/>
        </w:rPr>
      </w:pPr>
      <w:r>
        <w:br w:type="page"/>
      </w:r>
    </w:p>
    <w:p w14:paraId="0D92B809" w14:textId="50D4FD00" w:rsidR="003B1C4F" w:rsidRDefault="00760A78" w:rsidP="00E842AE">
      <w:pPr>
        <w:pStyle w:val="1"/>
      </w:pPr>
      <w:r>
        <w:rPr>
          <w:rFonts w:hint="eastAsia"/>
        </w:rPr>
        <w:lastRenderedPageBreak/>
        <w:t>干部</w:t>
      </w:r>
      <w:r w:rsidR="003B1C4F">
        <w:rPr>
          <w:rFonts w:hint="eastAsia"/>
        </w:rPr>
        <w:t>政治素质考察测评表</w:t>
      </w:r>
    </w:p>
    <w:tbl>
      <w:tblPr>
        <w:tblStyle w:val="a3"/>
        <w:tblW w:w="10774" w:type="dxa"/>
        <w:jc w:val="center"/>
        <w:tblLook w:val="04A0" w:firstRow="1" w:lastRow="0" w:firstColumn="1" w:lastColumn="0" w:noHBand="0" w:noVBand="1"/>
      </w:tblPr>
      <w:tblGrid>
        <w:gridCol w:w="1277"/>
        <w:gridCol w:w="6945"/>
        <w:gridCol w:w="851"/>
        <w:gridCol w:w="850"/>
        <w:gridCol w:w="851"/>
      </w:tblGrid>
      <w:tr w:rsidR="003B1C4F" w:rsidRPr="00420931" w14:paraId="21281F6A" w14:textId="77777777" w:rsidTr="002D587C">
        <w:trPr>
          <w:jc w:val="center"/>
        </w:trPr>
        <w:tc>
          <w:tcPr>
            <w:tcW w:w="8222" w:type="dxa"/>
            <w:gridSpan w:val="2"/>
          </w:tcPr>
          <w:p w14:paraId="50AAD755" w14:textId="77777777" w:rsidR="003B1C4F" w:rsidRPr="00420931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8"/>
                <w:szCs w:val="20"/>
              </w:rPr>
            </w:pPr>
            <w:r w:rsidRPr="00420931">
              <w:rPr>
                <w:rFonts w:ascii="黑体" w:eastAsia="黑体" w:hAnsi="黑体" w:hint="eastAsia"/>
                <w:sz w:val="28"/>
                <w:szCs w:val="20"/>
              </w:rPr>
              <w:t>考察内容</w:t>
            </w:r>
          </w:p>
        </w:tc>
        <w:tc>
          <w:tcPr>
            <w:tcW w:w="2552" w:type="dxa"/>
            <w:gridSpan w:val="3"/>
          </w:tcPr>
          <w:p w14:paraId="4513BC35" w14:textId="77777777" w:rsidR="003B1C4F" w:rsidRPr="00420931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8"/>
                <w:szCs w:val="20"/>
              </w:rPr>
            </w:pPr>
            <w:r w:rsidRPr="00420931">
              <w:rPr>
                <w:rFonts w:ascii="黑体" w:eastAsia="黑体" w:hAnsi="黑体" w:hint="eastAsia"/>
                <w:sz w:val="28"/>
                <w:szCs w:val="20"/>
              </w:rPr>
              <w:t>评价选项</w:t>
            </w:r>
          </w:p>
        </w:tc>
      </w:tr>
      <w:tr w:rsidR="003B1C4F" w:rsidRPr="00760A78" w14:paraId="673E849F" w14:textId="77777777" w:rsidTr="002D587C">
        <w:trPr>
          <w:trHeight w:val="433"/>
          <w:jc w:val="center"/>
        </w:trPr>
        <w:tc>
          <w:tcPr>
            <w:tcW w:w="1277" w:type="dxa"/>
            <w:vAlign w:val="center"/>
          </w:tcPr>
          <w:p w14:paraId="1B49D70A" w14:textId="77777777" w:rsidR="003B1C4F" w:rsidRPr="00760A78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楷体_GB2312" w:eastAsia="楷体_GB2312"/>
                <w:spacing w:val="-20"/>
                <w:sz w:val="28"/>
                <w:szCs w:val="28"/>
              </w:rPr>
            </w:pPr>
            <w:r w:rsidRPr="00760A78">
              <w:rPr>
                <w:rFonts w:ascii="楷体_GB2312" w:eastAsia="楷体_GB2312" w:hint="eastAsia"/>
                <w:spacing w:val="-20"/>
                <w:sz w:val="28"/>
                <w:szCs w:val="28"/>
              </w:rPr>
              <w:t>测评内容</w:t>
            </w:r>
          </w:p>
        </w:tc>
        <w:tc>
          <w:tcPr>
            <w:tcW w:w="6945" w:type="dxa"/>
            <w:vAlign w:val="center"/>
          </w:tcPr>
          <w:p w14:paraId="7ACB5094" w14:textId="77777777" w:rsidR="003B1C4F" w:rsidRPr="00760A78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60A78">
              <w:rPr>
                <w:rFonts w:ascii="楷体_GB2312" w:eastAsia="楷体_GB2312" w:hint="eastAsia"/>
                <w:sz w:val="28"/>
                <w:szCs w:val="28"/>
              </w:rPr>
              <w:t>测评点</w:t>
            </w:r>
          </w:p>
        </w:tc>
        <w:tc>
          <w:tcPr>
            <w:tcW w:w="851" w:type="dxa"/>
            <w:vAlign w:val="center"/>
          </w:tcPr>
          <w:p w14:paraId="64DF3593" w14:textId="77777777" w:rsidR="003B1C4F" w:rsidRPr="00760A78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60A78">
              <w:rPr>
                <w:rFonts w:ascii="楷体_GB2312" w:eastAsia="楷体_GB2312" w:hint="eastAsia"/>
                <w:sz w:val="28"/>
                <w:szCs w:val="28"/>
              </w:rPr>
              <w:t>好</w:t>
            </w:r>
          </w:p>
        </w:tc>
        <w:tc>
          <w:tcPr>
            <w:tcW w:w="850" w:type="dxa"/>
            <w:vAlign w:val="center"/>
          </w:tcPr>
          <w:p w14:paraId="62173353" w14:textId="77777777" w:rsidR="003B1C4F" w:rsidRPr="00760A78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60A78">
              <w:rPr>
                <w:rFonts w:ascii="楷体_GB2312" w:eastAsia="楷体_GB2312" w:hint="eastAsia"/>
                <w:sz w:val="28"/>
                <w:szCs w:val="28"/>
              </w:rPr>
              <w:t>较好</w:t>
            </w:r>
          </w:p>
        </w:tc>
        <w:tc>
          <w:tcPr>
            <w:tcW w:w="851" w:type="dxa"/>
            <w:vAlign w:val="center"/>
          </w:tcPr>
          <w:p w14:paraId="2F18D8B6" w14:textId="77777777" w:rsidR="003B1C4F" w:rsidRPr="00760A78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60A78">
              <w:rPr>
                <w:rFonts w:ascii="楷体_GB2312" w:eastAsia="楷体_GB2312" w:hint="eastAsia"/>
                <w:sz w:val="28"/>
                <w:szCs w:val="28"/>
              </w:rPr>
              <w:t>较差</w:t>
            </w:r>
          </w:p>
        </w:tc>
      </w:tr>
      <w:tr w:rsidR="003B1C4F" w:rsidRPr="003B1C4F" w14:paraId="3FC64752" w14:textId="77777777" w:rsidTr="002D587C">
        <w:trPr>
          <w:jc w:val="center"/>
        </w:trPr>
        <w:tc>
          <w:tcPr>
            <w:tcW w:w="1277" w:type="dxa"/>
            <w:vAlign w:val="center"/>
          </w:tcPr>
          <w:p w14:paraId="6472C50A" w14:textId="77777777" w:rsidR="003B1C4F" w:rsidRPr="003B1C4F" w:rsidRDefault="003B1C4F" w:rsidP="00BE2516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18"/>
              </w:rPr>
            </w:pPr>
            <w:r w:rsidRPr="003B1C4F">
              <w:rPr>
                <w:rFonts w:ascii="黑体" w:eastAsia="黑体" w:hAnsi="黑体" w:hint="eastAsia"/>
                <w:sz w:val="24"/>
                <w:szCs w:val="18"/>
              </w:rPr>
              <w:t>政治忠诚</w:t>
            </w:r>
          </w:p>
        </w:tc>
        <w:tc>
          <w:tcPr>
            <w:tcW w:w="6945" w:type="dxa"/>
          </w:tcPr>
          <w:p w14:paraId="21FE0573" w14:textId="77777777" w:rsidR="00D46B35" w:rsidRPr="003B1C4F" w:rsidRDefault="003B1C4F" w:rsidP="00760A78">
            <w:pPr>
              <w:spacing w:line="320" w:lineRule="exact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树牢“四个意识”，</w:t>
            </w:r>
            <w:r w:rsidR="00760A78">
              <w:rPr>
                <w:rFonts w:hint="eastAsia"/>
                <w:sz w:val="24"/>
                <w:szCs w:val="18"/>
              </w:rPr>
              <w:t>做到“两个维护”</w:t>
            </w:r>
            <w:r>
              <w:rPr>
                <w:rFonts w:hint="eastAsia"/>
                <w:sz w:val="24"/>
                <w:szCs w:val="18"/>
              </w:rPr>
              <w:t>，</w:t>
            </w:r>
            <w:r w:rsidR="00D46B35">
              <w:rPr>
                <w:rFonts w:hint="eastAsia"/>
                <w:sz w:val="24"/>
                <w:szCs w:val="18"/>
              </w:rPr>
              <w:t>全面贯彻党的教育方针，坚持社会主义办学方向；</w:t>
            </w:r>
            <w:r w:rsidR="00760A78">
              <w:rPr>
                <w:rFonts w:hint="eastAsia"/>
                <w:sz w:val="24"/>
                <w:szCs w:val="18"/>
              </w:rPr>
              <w:t>坚决贯彻落实学校党委决议、决定和工作部署</w:t>
            </w:r>
            <w:r w:rsidR="00D46B35">
              <w:rPr>
                <w:rFonts w:hint="eastAsia"/>
                <w:sz w:val="24"/>
                <w:szCs w:val="18"/>
              </w:rPr>
              <w:t>；组织观念表现及执行请示报告制度等方面</w:t>
            </w:r>
          </w:p>
        </w:tc>
        <w:tc>
          <w:tcPr>
            <w:tcW w:w="851" w:type="dxa"/>
          </w:tcPr>
          <w:p w14:paraId="2923C713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0" w:type="dxa"/>
          </w:tcPr>
          <w:p w14:paraId="5C98E384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1" w:type="dxa"/>
          </w:tcPr>
          <w:p w14:paraId="705D20F5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</w:tr>
      <w:tr w:rsidR="003B1C4F" w:rsidRPr="003B1C4F" w14:paraId="72CCBEA8" w14:textId="77777777" w:rsidTr="002D587C">
        <w:trPr>
          <w:jc w:val="center"/>
        </w:trPr>
        <w:tc>
          <w:tcPr>
            <w:tcW w:w="1277" w:type="dxa"/>
            <w:vAlign w:val="center"/>
          </w:tcPr>
          <w:p w14:paraId="34AAF96B" w14:textId="77777777" w:rsidR="003B1C4F" w:rsidRPr="003B1C4F" w:rsidRDefault="003B1C4F" w:rsidP="00BE2516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18"/>
              </w:rPr>
            </w:pPr>
            <w:r w:rsidRPr="003B1C4F">
              <w:rPr>
                <w:rFonts w:ascii="黑体" w:eastAsia="黑体" w:hAnsi="黑体" w:hint="eastAsia"/>
                <w:sz w:val="24"/>
                <w:szCs w:val="18"/>
              </w:rPr>
              <w:t>政治定力</w:t>
            </w:r>
          </w:p>
        </w:tc>
        <w:tc>
          <w:tcPr>
            <w:tcW w:w="6945" w:type="dxa"/>
          </w:tcPr>
          <w:p w14:paraId="1E2F558A" w14:textId="77777777" w:rsidR="00D46B35" w:rsidRPr="003B1C4F" w:rsidRDefault="00D46B35" w:rsidP="0093470D">
            <w:pPr>
              <w:spacing w:line="320" w:lineRule="exact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用习近平新时代中国特色社会主义思想武装头脑</w:t>
            </w:r>
            <w:r w:rsidR="0093470D">
              <w:rPr>
                <w:rFonts w:hint="eastAsia"/>
                <w:sz w:val="24"/>
                <w:szCs w:val="18"/>
              </w:rPr>
              <w:t>、</w:t>
            </w:r>
            <w:r>
              <w:rPr>
                <w:rFonts w:hint="eastAsia"/>
                <w:sz w:val="24"/>
                <w:szCs w:val="18"/>
              </w:rPr>
              <w:t>指导实践；继承发扬党的优良传统和作风，弘扬共产党人价值观</w:t>
            </w:r>
            <w:r w:rsidR="0093470D">
              <w:rPr>
                <w:rFonts w:hint="eastAsia"/>
                <w:sz w:val="24"/>
                <w:szCs w:val="18"/>
              </w:rPr>
              <w:t>；落实立德树人根本任务，贯彻落实习近平总书记关于教育的重要论述；</w:t>
            </w:r>
            <w:r>
              <w:rPr>
                <w:rFonts w:hint="eastAsia"/>
                <w:sz w:val="24"/>
                <w:szCs w:val="18"/>
              </w:rPr>
              <w:t>践行“四个服务”，为党育人、为国育才</w:t>
            </w:r>
            <w:r w:rsidR="00DF789F">
              <w:rPr>
                <w:rFonts w:hint="eastAsia"/>
                <w:sz w:val="24"/>
                <w:szCs w:val="18"/>
              </w:rPr>
              <w:t>等方面</w:t>
            </w:r>
          </w:p>
        </w:tc>
        <w:tc>
          <w:tcPr>
            <w:tcW w:w="851" w:type="dxa"/>
          </w:tcPr>
          <w:p w14:paraId="18F1568B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0" w:type="dxa"/>
          </w:tcPr>
          <w:p w14:paraId="7D91C9F1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1" w:type="dxa"/>
          </w:tcPr>
          <w:p w14:paraId="5CFD0C46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</w:tr>
      <w:tr w:rsidR="003B1C4F" w:rsidRPr="003B1C4F" w14:paraId="73E84011" w14:textId="77777777" w:rsidTr="002D587C">
        <w:trPr>
          <w:jc w:val="center"/>
        </w:trPr>
        <w:tc>
          <w:tcPr>
            <w:tcW w:w="1277" w:type="dxa"/>
            <w:vAlign w:val="center"/>
          </w:tcPr>
          <w:p w14:paraId="33BB1C15" w14:textId="77777777" w:rsidR="003B1C4F" w:rsidRPr="003B1C4F" w:rsidRDefault="003B1C4F" w:rsidP="00BE2516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18"/>
              </w:rPr>
            </w:pPr>
            <w:r w:rsidRPr="003B1C4F">
              <w:rPr>
                <w:rFonts w:ascii="黑体" w:eastAsia="黑体" w:hAnsi="黑体" w:hint="eastAsia"/>
                <w:sz w:val="24"/>
                <w:szCs w:val="18"/>
              </w:rPr>
              <w:t>政治担当</w:t>
            </w:r>
          </w:p>
        </w:tc>
        <w:tc>
          <w:tcPr>
            <w:tcW w:w="6945" w:type="dxa"/>
          </w:tcPr>
          <w:p w14:paraId="2C311E95" w14:textId="77777777" w:rsidR="00D46B35" w:rsidRPr="003B1C4F" w:rsidRDefault="00D46B35" w:rsidP="0093470D">
            <w:pPr>
              <w:spacing w:line="320" w:lineRule="exact"/>
              <w:ind w:firstLineChars="0" w:firstLine="0"/>
              <w:rPr>
                <w:sz w:val="24"/>
                <w:szCs w:val="18"/>
              </w:rPr>
            </w:pPr>
            <w:r w:rsidRPr="00D46B35">
              <w:rPr>
                <w:rFonts w:hint="eastAsia"/>
                <w:sz w:val="24"/>
                <w:szCs w:val="18"/>
              </w:rPr>
              <w:t>保持斗争精神，增强斗争本领，在大是大非面前站稳政治立场、敢于亮剑，在关键时刻和重大任务面前能够挺身而出、主动担当</w:t>
            </w:r>
            <w:r w:rsidR="0093470D">
              <w:rPr>
                <w:rFonts w:hint="eastAsia"/>
                <w:sz w:val="24"/>
                <w:szCs w:val="18"/>
              </w:rPr>
              <w:t>；</w:t>
            </w:r>
            <w:r w:rsidRPr="00D46B35">
              <w:rPr>
                <w:rFonts w:hint="eastAsia"/>
                <w:sz w:val="24"/>
                <w:szCs w:val="18"/>
              </w:rPr>
              <w:t>践行“一线规则”，面对学校发展难点热点痛点问题，迎难而上、担当作为</w:t>
            </w:r>
            <w:r w:rsidR="00AC3C98">
              <w:rPr>
                <w:rFonts w:hint="eastAsia"/>
                <w:sz w:val="24"/>
                <w:szCs w:val="18"/>
              </w:rPr>
              <w:t>；</w:t>
            </w:r>
            <w:r w:rsidRPr="00D46B35">
              <w:rPr>
                <w:rFonts w:hint="eastAsia"/>
                <w:sz w:val="24"/>
                <w:szCs w:val="18"/>
              </w:rPr>
              <w:t>以身作则、以上率下等</w:t>
            </w:r>
            <w:r w:rsidR="00DF789F">
              <w:rPr>
                <w:rFonts w:hint="eastAsia"/>
                <w:sz w:val="24"/>
                <w:szCs w:val="18"/>
              </w:rPr>
              <w:t>方面</w:t>
            </w:r>
          </w:p>
        </w:tc>
        <w:tc>
          <w:tcPr>
            <w:tcW w:w="851" w:type="dxa"/>
          </w:tcPr>
          <w:p w14:paraId="736F0282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0" w:type="dxa"/>
          </w:tcPr>
          <w:p w14:paraId="04C020E7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1" w:type="dxa"/>
          </w:tcPr>
          <w:p w14:paraId="59BAF224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</w:tr>
      <w:tr w:rsidR="003B1C4F" w:rsidRPr="003B1C4F" w14:paraId="180E9213" w14:textId="77777777" w:rsidTr="002D587C">
        <w:trPr>
          <w:jc w:val="center"/>
        </w:trPr>
        <w:tc>
          <w:tcPr>
            <w:tcW w:w="1277" w:type="dxa"/>
            <w:vAlign w:val="center"/>
          </w:tcPr>
          <w:p w14:paraId="2FEEC915" w14:textId="77777777" w:rsidR="003B1C4F" w:rsidRPr="003B1C4F" w:rsidRDefault="003B1C4F" w:rsidP="00BE2516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18"/>
              </w:rPr>
            </w:pPr>
            <w:r w:rsidRPr="003B1C4F">
              <w:rPr>
                <w:rFonts w:ascii="黑体" w:eastAsia="黑体" w:hAnsi="黑体" w:hint="eastAsia"/>
                <w:sz w:val="24"/>
                <w:szCs w:val="18"/>
              </w:rPr>
              <w:t>政治能力</w:t>
            </w:r>
          </w:p>
        </w:tc>
        <w:tc>
          <w:tcPr>
            <w:tcW w:w="6945" w:type="dxa"/>
          </w:tcPr>
          <w:p w14:paraId="76A4FCAC" w14:textId="77777777" w:rsidR="00D46B35" w:rsidRPr="003B1C4F" w:rsidRDefault="0093470D" w:rsidP="0093470D">
            <w:pPr>
              <w:spacing w:line="320" w:lineRule="exact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具有大局意识，</w:t>
            </w:r>
            <w:r w:rsidR="00D46B35" w:rsidRPr="00D46B35">
              <w:rPr>
                <w:rFonts w:hint="eastAsia"/>
                <w:sz w:val="24"/>
                <w:szCs w:val="18"/>
              </w:rPr>
              <w:t>辨别政治是非、保持政治定力、驾驭政治局面、防范政治风险</w:t>
            </w:r>
            <w:r>
              <w:rPr>
                <w:rFonts w:hint="eastAsia"/>
                <w:sz w:val="24"/>
                <w:szCs w:val="18"/>
              </w:rPr>
              <w:t>；</w:t>
            </w:r>
            <w:r w:rsidR="00D46B35" w:rsidRPr="00D46B35">
              <w:rPr>
                <w:rFonts w:hint="eastAsia"/>
                <w:sz w:val="24"/>
                <w:szCs w:val="18"/>
              </w:rPr>
              <w:t>做好意识形态工作、思想政治工作和知识分子工作</w:t>
            </w:r>
            <w:r>
              <w:rPr>
                <w:rFonts w:hint="eastAsia"/>
                <w:sz w:val="24"/>
                <w:szCs w:val="18"/>
              </w:rPr>
              <w:t>；</w:t>
            </w:r>
            <w:r w:rsidR="00D46B35" w:rsidRPr="00D46B35">
              <w:rPr>
                <w:rFonts w:hint="eastAsia"/>
                <w:sz w:val="24"/>
                <w:szCs w:val="18"/>
              </w:rPr>
              <w:t>处理复杂矛盾，维护安全稳定等方面</w:t>
            </w:r>
          </w:p>
        </w:tc>
        <w:tc>
          <w:tcPr>
            <w:tcW w:w="851" w:type="dxa"/>
          </w:tcPr>
          <w:p w14:paraId="327E4EB7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0" w:type="dxa"/>
          </w:tcPr>
          <w:p w14:paraId="329EA29D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1" w:type="dxa"/>
          </w:tcPr>
          <w:p w14:paraId="0AD13C9A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</w:tr>
      <w:tr w:rsidR="003B1C4F" w:rsidRPr="003B1C4F" w14:paraId="1B1EA786" w14:textId="77777777" w:rsidTr="002D587C">
        <w:trPr>
          <w:jc w:val="center"/>
        </w:trPr>
        <w:tc>
          <w:tcPr>
            <w:tcW w:w="1277" w:type="dxa"/>
            <w:vAlign w:val="center"/>
          </w:tcPr>
          <w:p w14:paraId="0206AA3D" w14:textId="77777777" w:rsidR="003B1C4F" w:rsidRPr="003B1C4F" w:rsidRDefault="003B1C4F" w:rsidP="00BE2516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18"/>
              </w:rPr>
            </w:pPr>
            <w:r w:rsidRPr="003B1C4F">
              <w:rPr>
                <w:rFonts w:ascii="黑体" w:eastAsia="黑体" w:hAnsi="黑体" w:hint="eastAsia"/>
                <w:sz w:val="24"/>
                <w:szCs w:val="18"/>
              </w:rPr>
              <w:t>政治自律</w:t>
            </w:r>
          </w:p>
        </w:tc>
        <w:tc>
          <w:tcPr>
            <w:tcW w:w="6945" w:type="dxa"/>
          </w:tcPr>
          <w:p w14:paraId="54BD96A3" w14:textId="77777777" w:rsidR="00D46B35" w:rsidRPr="003B1C4F" w:rsidRDefault="00D46B35" w:rsidP="0093470D">
            <w:pPr>
              <w:spacing w:line="320" w:lineRule="exact"/>
              <w:ind w:firstLineChars="0" w:firstLine="0"/>
              <w:rPr>
                <w:sz w:val="24"/>
                <w:szCs w:val="18"/>
              </w:rPr>
            </w:pPr>
            <w:r w:rsidRPr="00D46B35">
              <w:rPr>
                <w:rFonts w:hint="eastAsia"/>
                <w:sz w:val="24"/>
                <w:szCs w:val="18"/>
              </w:rPr>
              <w:t>尊崇党章党规，加强党性修养，遵守政治纪律和政治规矩</w:t>
            </w:r>
            <w:r w:rsidR="00AC3C98">
              <w:rPr>
                <w:rFonts w:hint="eastAsia"/>
                <w:sz w:val="24"/>
                <w:szCs w:val="18"/>
              </w:rPr>
              <w:t>；</w:t>
            </w:r>
            <w:r w:rsidRPr="00D46B35">
              <w:rPr>
                <w:rFonts w:hint="eastAsia"/>
                <w:sz w:val="24"/>
                <w:szCs w:val="18"/>
              </w:rPr>
              <w:t>贯彻中央八项规定及其实施细则精神，反“四风”、树家风、严作风</w:t>
            </w:r>
            <w:r w:rsidR="00AC3C98">
              <w:rPr>
                <w:rFonts w:hint="eastAsia"/>
                <w:sz w:val="24"/>
                <w:szCs w:val="18"/>
              </w:rPr>
              <w:t>，</w:t>
            </w:r>
            <w:r w:rsidRPr="00D46B35">
              <w:rPr>
                <w:rFonts w:hint="eastAsia"/>
                <w:sz w:val="24"/>
                <w:szCs w:val="18"/>
              </w:rPr>
              <w:t>营造风清气正政治生态</w:t>
            </w:r>
            <w:r w:rsidR="0093470D">
              <w:rPr>
                <w:rFonts w:hint="eastAsia"/>
                <w:sz w:val="24"/>
                <w:szCs w:val="18"/>
              </w:rPr>
              <w:t>；</w:t>
            </w:r>
            <w:r w:rsidRPr="00D46B35">
              <w:rPr>
                <w:rFonts w:hint="eastAsia"/>
                <w:sz w:val="24"/>
                <w:szCs w:val="18"/>
              </w:rPr>
              <w:t>坚持原则、公平公正，不徇私、不滥用职权</w:t>
            </w:r>
            <w:r w:rsidR="0093470D">
              <w:rPr>
                <w:rFonts w:hint="eastAsia"/>
                <w:sz w:val="24"/>
                <w:szCs w:val="18"/>
              </w:rPr>
              <w:t>；</w:t>
            </w:r>
            <w:r w:rsidR="009F2C54">
              <w:rPr>
                <w:rFonts w:hint="eastAsia"/>
                <w:sz w:val="24"/>
                <w:szCs w:val="18"/>
              </w:rPr>
              <w:t>严肃党内政治生活，</w:t>
            </w:r>
            <w:r w:rsidRPr="00D46B35">
              <w:rPr>
                <w:rFonts w:hint="eastAsia"/>
                <w:sz w:val="24"/>
                <w:szCs w:val="18"/>
              </w:rPr>
              <w:t>执行党的组织生活制度等方面</w:t>
            </w:r>
          </w:p>
        </w:tc>
        <w:tc>
          <w:tcPr>
            <w:tcW w:w="851" w:type="dxa"/>
          </w:tcPr>
          <w:p w14:paraId="0848D911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0" w:type="dxa"/>
          </w:tcPr>
          <w:p w14:paraId="6DBC103A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  <w:tc>
          <w:tcPr>
            <w:tcW w:w="851" w:type="dxa"/>
          </w:tcPr>
          <w:p w14:paraId="62C783F8" w14:textId="77777777" w:rsidR="003B1C4F" w:rsidRPr="003B1C4F" w:rsidRDefault="003B1C4F">
            <w:pPr>
              <w:ind w:firstLineChars="0" w:firstLine="0"/>
              <w:rPr>
                <w:sz w:val="24"/>
                <w:szCs w:val="18"/>
              </w:rPr>
            </w:pPr>
          </w:p>
        </w:tc>
      </w:tr>
      <w:tr w:rsidR="003B1C4F" w:rsidRPr="00420931" w14:paraId="57E29C56" w14:textId="77777777" w:rsidTr="002D587C">
        <w:trPr>
          <w:trHeight w:val="454"/>
          <w:jc w:val="center"/>
        </w:trPr>
        <w:tc>
          <w:tcPr>
            <w:tcW w:w="1277" w:type="dxa"/>
            <w:vAlign w:val="center"/>
          </w:tcPr>
          <w:p w14:paraId="020D7EC6" w14:textId="77777777" w:rsidR="003B1C4F" w:rsidRPr="00420931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pacing w:val="-20"/>
                <w:sz w:val="28"/>
                <w:szCs w:val="20"/>
              </w:rPr>
            </w:pPr>
            <w:r w:rsidRPr="00420931">
              <w:rPr>
                <w:rFonts w:ascii="黑体" w:eastAsia="黑体" w:hAnsi="黑体" w:hint="eastAsia"/>
                <w:spacing w:val="-20"/>
                <w:sz w:val="28"/>
                <w:szCs w:val="20"/>
              </w:rPr>
              <w:t>评价结果</w:t>
            </w:r>
            <w:r w:rsidR="008F63E1">
              <w:rPr>
                <w:rFonts w:ascii="黑体" w:eastAsia="黑体" w:hAnsi="黑体" w:hint="eastAsia"/>
                <w:spacing w:val="-20"/>
                <w:sz w:val="28"/>
                <w:szCs w:val="20"/>
              </w:rPr>
              <w:t>（必填）</w:t>
            </w:r>
          </w:p>
        </w:tc>
        <w:tc>
          <w:tcPr>
            <w:tcW w:w="9497" w:type="dxa"/>
            <w:gridSpan w:val="4"/>
            <w:vAlign w:val="center"/>
          </w:tcPr>
          <w:p w14:paraId="5AC52328" w14:textId="77777777" w:rsidR="003B1C4F" w:rsidRPr="00420931" w:rsidRDefault="003B1C4F" w:rsidP="00420931">
            <w:pPr>
              <w:spacing w:line="240" w:lineRule="auto"/>
              <w:ind w:firstLineChars="0" w:firstLine="0"/>
              <w:jc w:val="center"/>
              <w:rPr>
                <w:rFonts w:ascii="楷体_GB2312" w:eastAsia="楷体_GB2312"/>
                <w:sz w:val="28"/>
                <w:szCs w:val="20"/>
              </w:rPr>
            </w:pPr>
            <w:r w:rsidRPr="00420931">
              <w:rPr>
                <w:rFonts w:ascii="楷体_GB2312" w:eastAsia="楷体_GB2312" w:hint="eastAsia"/>
                <w:sz w:val="28"/>
                <w:szCs w:val="20"/>
              </w:rPr>
              <w:t xml:space="preserve">合格（ </w:t>
            </w:r>
            <w:r w:rsidRPr="00420931">
              <w:rPr>
                <w:rFonts w:ascii="楷体_GB2312" w:eastAsia="楷体_GB2312"/>
                <w:sz w:val="28"/>
                <w:szCs w:val="20"/>
              </w:rPr>
              <w:t xml:space="preserve"> </w:t>
            </w:r>
            <w:r w:rsidRPr="00420931">
              <w:rPr>
                <w:rFonts w:ascii="楷体_GB2312" w:eastAsia="楷体_GB2312" w:hint="eastAsia"/>
                <w:sz w:val="28"/>
                <w:szCs w:val="20"/>
              </w:rPr>
              <w:t xml:space="preserve">）               不合格（ </w:t>
            </w:r>
            <w:r w:rsidRPr="00420931">
              <w:rPr>
                <w:rFonts w:ascii="楷体_GB2312" w:eastAsia="楷体_GB2312"/>
                <w:sz w:val="28"/>
                <w:szCs w:val="20"/>
              </w:rPr>
              <w:t xml:space="preserve"> </w:t>
            </w:r>
            <w:r w:rsidRPr="00420931">
              <w:rPr>
                <w:rFonts w:ascii="楷体_GB2312" w:eastAsia="楷体_GB2312" w:hint="eastAsia"/>
                <w:sz w:val="28"/>
                <w:szCs w:val="20"/>
              </w:rPr>
              <w:t>）</w:t>
            </w:r>
          </w:p>
        </w:tc>
      </w:tr>
      <w:tr w:rsidR="003B1C4F" w:rsidRPr="003B1C4F" w14:paraId="767948D8" w14:textId="77777777" w:rsidTr="002D587C">
        <w:trPr>
          <w:jc w:val="center"/>
        </w:trPr>
        <w:tc>
          <w:tcPr>
            <w:tcW w:w="10774" w:type="dxa"/>
            <w:gridSpan w:val="5"/>
          </w:tcPr>
          <w:p w14:paraId="2B9461D1" w14:textId="77777777" w:rsidR="003B1C4F" w:rsidRPr="003B1C4F" w:rsidRDefault="003B1C4F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3B1C4F">
              <w:rPr>
                <w:rFonts w:ascii="黑体" w:eastAsia="黑体" w:hAnsi="黑体" w:hint="eastAsia"/>
                <w:sz w:val="24"/>
                <w:szCs w:val="18"/>
              </w:rPr>
              <w:t>其他需要反映的情况</w:t>
            </w:r>
            <w:r w:rsidRPr="003B1C4F">
              <w:rPr>
                <w:rFonts w:hint="eastAsia"/>
                <w:sz w:val="24"/>
                <w:szCs w:val="18"/>
              </w:rPr>
              <w:t>：</w:t>
            </w:r>
          </w:p>
        </w:tc>
      </w:tr>
    </w:tbl>
    <w:p w14:paraId="25EC6FF8" w14:textId="77777777" w:rsidR="00AC3C98" w:rsidRPr="00AC3C98" w:rsidRDefault="0093470D" w:rsidP="00E842AE">
      <w:pPr>
        <w:pStyle w:val="1"/>
        <w:rPr>
          <w:sz w:val="24"/>
          <w:szCs w:val="18"/>
        </w:rPr>
      </w:pPr>
      <w:r>
        <w:rPr>
          <w:rFonts w:hint="eastAsia"/>
        </w:rPr>
        <w:t>干部政治素质考察</w:t>
      </w:r>
      <w:r w:rsidR="00AC3C98">
        <w:rPr>
          <w:rFonts w:hint="eastAsia"/>
        </w:rPr>
        <w:t>负面清单</w:t>
      </w:r>
    </w:p>
    <w:tbl>
      <w:tblPr>
        <w:tblStyle w:val="a3"/>
        <w:tblW w:w="10768" w:type="dxa"/>
        <w:jc w:val="center"/>
        <w:tblLook w:val="04A0" w:firstRow="1" w:lastRow="0" w:firstColumn="1" w:lastColumn="0" w:noHBand="0" w:noVBand="1"/>
      </w:tblPr>
      <w:tblGrid>
        <w:gridCol w:w="8075"/>
        <w:gridCol w:w="851"/>
        <w:gridCol w:w="861"/>
        <w:gridCol w:w="981"/>
      </w:tblGrid>
      <w:tr w:rsidR="00AC3C98" w14:paraId="0CA6955F" w14:textId="77777777" w:rsidTr="002D587C">
        <w:trPr>
          <w:jc w:val="center"/>
        </w:trPr>
        <w:tc>
          <w:tcPr>
            <w:tcW w:w="8075" w:type="dxa"/>
          </w:tcPr>
          <w:p w14:paraId="7A904D57" w14:textId="77777777" w:rsidR="00AC3C98" w:rsidRPr="000F0AF4" w:rsidRDefault="00AC3C98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8"/>
                <w:szCs w:val="20"/>
              </w:rPr>
            </w:pPr>
            <w:r w:rsidRPr="000F0AF4">
              <w:rPr>
                <w:rFonts w:ascii="黑体" w:eastAsia="黑体" w:hAnsi="黑体" w:hint="eastAsia"/>
                <w:sz w:val="28"/>
                <w:szCs w:val="20"/>
              </w:rPr>
              <w:t>考察内容</w:t>
            </w:r>
          </w:p>
        </w:tc>
        <w:tc>
          <w:tcPr>
            <w:tcW w:w="851" w:type="dxa"/>
          </w:tcPr>
          <w:p w14:paraId="0CF3F10E" w14:textId="77777777" w:rsidR="00AC3C98" w:rsidRPr="000F0AF4" w:rsidRDefault="00FF1A19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8"/>
                <w:szCs w:val="20"/>
              </w:rPr>
            </w:pPr>
            <w:r>
              <w:rPr>
                <w:rFonts w:ascii="黑体" w:eastAsia="黑体" w:hAnsi="黑体" w:hint="eastAsia"/>
                <w:sz w:val="28"/>
                <w:szCs w:val="20"/>
              </w:rPr>
              <w:t>无</w:t>
            </w:r>
          </w:p>
        </w:tc>
        <w:tc>
          <w:tcPr>
            <w:tcW w:w="861" w:type="dxa"/>
          </w:tcPr>
          <w:p w14:paraId="05734FAD" w14:textId="77777777" w:rsidR="00AC3C98" w:rsidRPr="000F0AF4" w:rsidRDefault="00FF1A19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8"/>
                <w:szCs w:val="20"/>
              </w:rPr>
            </w:pPr>
            <w:r>
              <w:rPr>
                <w:rFonts w:ascii="黑体" w:eastAsia="黑体" w:hAnsi="黑体" w:hint="eastAsia"/>
                <w:sz w:val="28"/>
                <w:szCs w:val="20"/>
              </w:rPr>
              <w:t>有</w:t>
            </w:r>
          </w:p>
        </w:tc>
        <w:tc>
          <w:tcPr>
            <w:tcW w:w="981" w:type="dxa"/>
          </w:tcPr>
          <w:p w14:paraId="33C44C0E" w14:textId="77777777" w:rsidR="00AC3C98" w:rsidRPr="00420931" w:rsidRDefault="00AC3C98" w:rsidP="00420931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pacing w:val="-20"/>
                <w:sz w:val="28"/>
                <w:szCs w:val="20"/>
              </w:rPr>
            </w:pPr>
            <w:r w:rsidRPr="00420931">
              <w:rPr>
                <w:rFonts w:ascii="黑体" w:eastAsia="黑体" w:hAnsi="黑体" w:hint="eastAsia"/>
                <w:spacing w:val="-20"/>
                <w:sz w:val="28"/>
                <w:szCs w:val="20"/>
              </w:rPr>
              <w:t>不了解</w:t>
            </w:r>
          </w:p>
        </w:tc>
      </w:tr>
      <w:tr w:rsidR="00AC3C98" w14:paraId="773B3642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6DBD20A5" w14:textId="77777777" w:rsidR="00AC3C98" w:rsidRPr="00AC3C98" w:rsidRDefault="00AC3C98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AC3C98">
              <w:rPr>
                <w:rFonts w:hint="eastAsia"/>
                <w:sz w:val="24"/>
                <w:szCs w:val="18"/>
              </w:rPr>
              <w:t>在大政方针上与党中央要求相背离，搞两面派、做两面人等情况</w:t>
            </w:r>
          </w:p>
        </w:tc>
        <w:tc>
          <w:tcPr>
            <w:tcW w:w="851" w:type="dxa"/>
            <w:vAlign w:val="center"/>
          </w:tcPr>
          <w:p w14:paraId="0B9A508E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3A111FBE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3DFB92C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64AC343C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359D6AE1" w14:textId="77777777" w:rsidR="00AC3C98" w:rsidRPr="00AC3C98" w:rsidRDefault="00AC3C98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AC3C98">
              <w:rPr>
                <w:rFonts w:hint="eastAsia"/>
                <w:sz w:val="24"/>
                <w:szCs w:val="18"/>
              </w:rPr>
              <w:t>贯彻落实</w:t>
            </w:r>
            <w:r w:rsidR="00420931">
              <w:rPr>
                <w:rFonts w:hint="eastAsia"/>
                <w:sz w:val="24"/>
                <w:szCs w:val="18"/>
              </w:rPr>
              <w:t>上级</w:t>
            </w:r>
            <w:r w:rsidRPr="00AC3C98">
              <w:rPr>
                <w:rFonts w:hint="eastAsia"/>
                <w:sz w:val="24"/>
                <w:szCs w:val="18"/>
              </w:rPr>
              <w:t>决策部署</w:t>
            </w:r>
            <w:r w:rsidR="00C22557">
              <w:rPr>
                <w:rFonts w:hint="eastAsia"/>
                <w:sz w:val="24"/>
                <w:szCs w:val="18"/>
              </w:rPr>
              <w:t>敷衍</w:t>
            </w:r>
            <w:r w:rsidRPr="00AC3C98">
              <w:rPr>
                <w:rFonts w:hint="eastAsia"/>
                <w:sz w:val="24"/>
                <w:szCs w:val="18"/>
              </w:rPr>
              <w:t>应付、搞变通、做选择，甚至弄虚作假等情况</w:t>
            </w:r>
          </w:p>
        </w:tc>
        <w:tc>
          <w:tcPr>
            <w:tcW w:w="851" w:type="dxa"/>
            <w:vAlign w:val="center"/>
          </w:tcPr>
          <w:p w14:paraId="7319F89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466314FF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62294796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3FF04D98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3D5CCD78" w14:textId="77777777" w:rsidR="00AC3C98" w:rsidRPr="00AC3C98" w:rsidRDefault="00AC3C98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AC3C98">
              <w:rPr>
                <w:rFonts w:hint="eastAsia"/>
                <w:sz w:val="24"/>
                <w:szCs w:val="18"/>
              </w:rPr>
              <w:t>盲从西方错误思潮，歪曲否定马克思主义、社会主义、党史国史等情况</w:t>
            </w:r>
          </w:p>
        </w:tc>
        <w:tc>
          <w:tcPr>
            <w:tcW w:w="851" w:type="dxa"/>
            <w:vAlign w:val="center"/>
          </w:tcPr>
          <w:p w14:paraId="2C434F1C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2D3EA8D5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57DFCE0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211FA0A1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00DD92A5" w14:textId="77777777" w:rsidR="00AC3C98" w:rsidRPr="00AC3C98" w:rsidRDefault="00AC3C98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AC3C98">
              <w:rPr>
                <w:rFonts w:hint="eastAsia"/>
                <w:sz w:val="24"/>
                <w:szCs w:val="18"/>
              </w:rPr>
              <w:t>妄议中央，擅自发表与中央精神不符的言论、文章、作品等情况</w:t>
            </w:r>
          </w:p>
        </w:tc>
        <w:tc>
          <w:tcPr>
            <w:tcW w:w="851" w:type="dxa"/>
            <w:vAlign w:val="center"/>
          </w:tcPr>
          <w:p w14:paraId="4F4F6FEC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3585A27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62B6FD48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60173A91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5562026D" w14:textId="77777777" w:rsidR="00AC3C98" w:rsidRPr="00AC3C98" w:rsidRDefault="00AC3C98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AC3C98">
              <w:rPr>
                <w:rFonts w:hint="eastAsia"/>
                <w:sz w:val="24"/>
                <w:szCs w:val="18"/>
              </w:rPr>
              <w:t>在大是大非问题上立场不坚定，在错误言行面前不抵制、不斗争，明哲保身、当老好人等情况</w:t>
            </w:r>
          </w:p>
        </w:tc>
        <w:tc>
          <w:tcPr>
            <w:tcW w:w="851" w:type="dxa"/>
            <w:vAlign w:val="center"/>
          </w:tcPr>
          <w:p w14:paraId="2C03E372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2C3949B5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2CCD6E8F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60EEF7B0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762EA59D" w14:textId="77777777" w:rsidR="00AC3C98" w:rsidRPr="00AC3C98" w:rsidRDefault="000F0AF4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0F0AF4">
              <w:rPr>
                <w:rFonts w:hint="eastAsia"/>
                <w:sz w:val="24"/>
                <w:szCs w:val="18"/>
              </w:rPr>
              <w:t>组织观念淡漠、纪律约束松弛，擅自改变集体决定</w:t>
            </w:r>
          </w:p>
        </w:tc>
        <w:tc>
          <w:tcPr>
            <w:tcW w:w="851" w:type="dxa"/>
            <w:vAlign w:val="center"/>
          </w:tcPr>
          <w:p w14:paraId="7694692D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3693C7F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5E6B998F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6756876C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4AA0F4A0" w14:textId="77777777" w:rsidR="00AC3C98" w:rsidRPr="00AC3C98" w:rsidRDefault="000F0AF4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0F0AF4">
              <w:rPr>
                <w:rFonts w:hint="eastAsia"/>
                <w:sz w:val="24"/>
                <w:szCs w:val="18"/>
              </w:rPr>
              <w:t>培植个人势力、结小圈子、任人唯亲，存在个人主义、分散主义、自由主义、本位主义、好人主义、宗派主义、圈子文化、码头文化等情况</w:t>
            </w:r>
          </w:p>
        </w:tc>
        <w:tc>
          <w:tcPr>
            <w:tcW w:w="851" w:type="dxa"/>
            <w:vAlign w:val="center"/>
          </w:tcPr>
          <w:p w14:paraId="1BD5883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69D7D456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17F9DB16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3F67D2C9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7D962F6B" w14:textId="77777777" w:rsidR="00AC3C98" w:rsidRPr="00C22557" w:rsidRDefault="000F0AF4" w:rsidP="00420931">
            <w:pPr>
              <w:spacing w:line="240" w:lineRule="auto"/>
              <w:ind w:firstLineChars="0" w:firstLine="0"/>
              <w:rPr>
                <w:spacing w:val="-6"/>
                <w:sz w:val="24"/>
                <w:szCs w:val="18"/>
              </w:rPr>
            </w:pPr>
            <w:r w:rsidRPr="00C22557">
              <w:rPr>
                <w:rFonts w:hint="eastAsia"/>
                <w:spacing w:val="-6"/>
                <w:sz w:val="24"/>
                <w:szCs w:val="18"/>
              </w:rPr>
              <w:t>不按期参加</w:t>
            </w:r>
            <w:r w:rsidR="00420931" w:rsidRPr="00C22557">
              <w:rPr>
                <w:rFonts w:hint="eastAsia"/>
                <w:spacing w:val="-6"/>
                <w:sz w:val="24"/>
                <w:szCs w:val="18"/>
              </w:rPr>
              <w:t>组织生活</w:t>
            </w:r>
            <w:r w:rsidRPr="00C22557">
              <w:rPr>
                <w:rFonts w:hint="eastAsia"/>
                <w:spacing w:val="-6"/>
                <w:sz w:val="24"/>
                <w:szCs w:val="18"/>
              </w:rPr>
              <w:t>，政治敏感性不强、违反外事纪律、违反保密规定</w:t>
            </w:r>
            <w:r w:rsidR="00C22557" w:rsidRPr="00C22557">
              <w:rPr>
                <w:rFonts w:hint="eastAsia"/>
                <w:spacing w:val="-6"/>
                <w:sz w:val="24"/>
                <w:szCs w:val="18"/>
              </w:rPr>
              <w:t>等</w:t>
            </w:r>
            <w:r w:rsidRPr="00C22557">
              <w:rPr>
                <w:rFonts w:hint="eastAsia"/>
                <w:spacing w:val="-6"/>
                <w:sz w:val="24"/>
                <w:szCs w:val="18"/>
              </w:rPr>
              <w:t>情况</w:t>
            </w:r>
          </w:p>
        </w:tc>
        <w:tc>
          <w:tcPr>
            <w:tcW w:w="851" w:type="dxa"/>
            <w:vAlign w:val="center"/>
          </w:tcPr>
          <w:p w14:paraId="05A61F60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510E50F5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2D44B1DA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2DDA6025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0D0E33A7" w14:textId="77777777" w:rsidR="00AC3C98" w:rsidRPr="00420931" w:rsidRDefault="000F0AF4" w:rsidP="00420931">
            <w:pPr>
              <w:spacing w:line="240" w:lineRule="auto"/>
              <w:ind w:firstLineChars="0" w:firstLine="0"/>
              <w:rPr>
                <w:spacing w:val="-4"/>
                <w:kern w:val="0"/>
                <w:sz w:val="24"/>
                <w:szCs w:val="18"/>
              </w:rPr>
            </w:pPr>
            <w:r w:rsidRPr="00420931">
              <w:rPr>
                <w:rFonts w:hint="eastAsia"/>
                <w:spacing w:val="-4"/>
                <w:kern w:val="0"/>
                <w:sz w:val="24"/>
                <w:szCs w:val="18"/>
              </w:rPr>
              <w:t>搞权钱交易、权色交易、权权交易，存在形式主义、官僚主义、享乐主义和奢靡之风的行为等情况</w:t>
            </w:r>
          </w:p>
        </w:tc>
        <w:tc>
          <w:tcPr>
            <w:tcW w:w="851" w:type="dxa"/>
            <w:vAlign w:val="center"/>
          </w:tcPr>
          <w:p w14:paraId="74E03DD8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59B17FCD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0980D0E4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AC3C98" w14:paraId="0D1A0CE5" w14:textId="77777777" w:rsidTr="002D587C">
        <w:trPr>
          <w:trHeight w:val="20"/>
          <w:jc w:val="center"/>
        </w:trPr>
        <w:tc>
          <w:tcPr>
            <w:tcW w:w="8075" w:type="dxa"/>
            <w:vAlign w:val="center"/>
          </w:tcPr>
          <w:p w14:paraId="2DA73074" w14:textId="77777777" w:rsidR="00AC3C98" w:rsidRPr="00AC3C98" w:rsidRDefault="000F0AF4" w:rsidP="00420931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 w:rsidRPr="000F0AF4">
              <w:rPr>
                <w:rFonts w:hint="eastAsia"/>
                <w:sz w:val="24"/>
                <w:szCs w:val="18"/>
              </w:rPr>
              <w:t>其他政治表现不合格的情况</w:t>
            </w:r>
          </w:p>
        </w:tc>
        <w:tc>
          <w:tcPr>
            <w:tcW w:w="851" w:type="dxa"/>
            <w:vAlign w:val="center"/>
          </w:tcPr>
          <w:p w14:paraId="01FA90C9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861" w:type="dxa"/>
            <w:vAlign w:val="center"/>
          </w:tcPr>
          <w:p w14:paraId="04911CCE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  <w:tc>
          <w:tcPr>
            <w:tcW w:w="981" w:type="dxa"/>
            <w:vAlign w:val="center"/>
          </w:tcPr>
          <w:p w14:paraId="4E0ABDA4" w14:textId="77777777" w:rsidR="00AC3C98" w:rsidRDefault="00AC3C98" w:rsidP="00420931">
            <w:pPr>
              <w:spacing w:line="240" w:lineRule="auto"/>
              <w:ind w:firstLineChars="0" w:firstLine="0"/>
            </w:pPr>
          </w:p>
        </w:tc>
      </w:tr>
      <w:tr w:rsidR="000F0AF4" w14:paraId="6FF9BC95" w14:textId="77777777" w:rsidTr="002D587C">
        <w:trPr>
          <w:trHeight w:val="494"/>
          <w:jc w:val="center"/>
        </w:trPr>
        <w:tc>
          <w:tcPr>
            <w:tcW w:w="10768" w:type="dxa"/>
            <w:gridSpan w:val="4"/>
            <w:vAlign w:val="center"/>
          </w:tcPr>
          <w:p w14:paraId="3B6D6CF5" w14:textId="77777777" w:rsidR="000F0AF4" w:rsidRPr="00E842AE" w:rsidRDefault="000F0AF4" w:rsidP="00420931">
            <w:pPr>
              <w:spacing w:line="240" w:lineRule="auto"/>
              <w:ind w:firstLineChars="0" w:firstLine="0"/>
              <w:rPr>
                <w:rFonts w:ascii="黑体" w:eastAsia="黑体" w:hAnsi="黑体"/>
              </w:rPr>
            </w:pPr>
            <w:r w:rsidRPr="00E842AE">
              <w:rPr>
                <w:rFonts w:ascii="黑体" w:eastAsia="黑体" w:hAnsi="黑体" w:hint="eastAsia"/>
                <w:sz w:val="28"/>
                <w:szCs w:val="20"/>
              </w:rPr>
              <w:t>具体事例：</w:t>
            </w:r>
          </w:p>
        </w:tc>
      </w:tr>
    </w:tbl>
    <w:p w14:paraId="5AC48834" w14:textId="77777777" w:rsidR="003B1C4F" w:rsidRDefault="00E842AE" w:rsidP="00E842AE">
      <w:pPr>
        <w:spacing w:line="300" w:lineRule="exact"/>
        <w:ind w:firstLineChars="83" w:firstLine="199"/>
        <w:jc w:val="left"/>
        <w:rPr>
          <w:sz w:val="24"/>
          <w:szCs w:val="18"/>
        </w:rPr>
      </w:pPr>
      <w:r>
        <w:rPr>
          <w:rFonts w:hint="eastAsia"/>
          <w:sz w:val="24"/>
          <w:szCs w:val="18"/>
        </w:rPr>
        <w:t>注：</w:t>
      </w:r>
      <w:r>
        <w:rPr>
          <w:sz w:val="24"/>
          <w:szCs w:val="18"/>
        </w:rPr>
        <w:t>1.</w:t>
      </w:r>
      <w:r>
        <w:rPr>
          <w:rFonts w:hint="eastAsia"/>
          <w:sz w:val="24"/>
          <w:szCs w:val="18"/>
        </w:rPr>
        <w:t>请在“</w:t>
      </w:r>
      <w:r w:rsidR="00834AB0">
        <w:rPr>
          <w:rFonts w:hint="eastAsia"/>
          <w:sz w:val="24"/>
          <w:szCs w:val="18"/>
        </w:rPr>
        <w:t>无</w:t>
      </w:r>
      <w:r>
        <w:rPr>
          <w:rFonts w:hint="eastAsia"/>
          <w:sz w:val="24"/>
          <w:szCs w:val="18"/>
        </w:rPr>
        <w:t>”“</w:t>
      </w:r>
      <w:r w:rsidR="00834AB0">
        <w:rPr>
          <w:rFonts w:hint="eastAsia"/>
          <w:sz w:val="24"/>
          <w:szCs w:val="18"/>
        </w:rPr>
        <w:t>有</w:t>
      </w:r>
      <w:r>
        <w:rPr>
          <w:rFonts w:hint="eastAsia"/>
          <w:sz w:val="24"/>
          <w:szCs w:val="18"/>
        </w:rPr>
        <w:t>”“不了解”栏目内相应空格里打“√”。</w:t>
      </w:r>
    </w:p>
    <w:p w14:paraId="40AA1845" w14:textId="77777777" w:rsidR="00E842AE" w:rsidRPr="000F0AF4" w:rsidRDefault="00E842AE" w:rsidP="00E842AE">
      <w:pPr>
        <w:spacing w:line="300" w:lineRule="exact"/>
        <w:ind w:firstLineChars="83" w:firstLine="199"/>
        <w:jc w:val="left"/>
        <w:rPr>
          <w:sz w:val="24"/>
          <w:szCs w:val="18"/>
        </w:rPr>
      </w:pPr>
      <w:r>
        <w:rPr>
          <w:rFonts w:hint="eastAsia"/>
          <w:sz w:val="24"/>
          <w:szCs w:val="18"/>
        </w:rPr>
        <w:t xml:space="preserve"> </w:t>
      </w:r>
      <w:r>
        <w:rPr>
          <w:sz w:val="24"/>
          <w:szCs w:val="18"/>
        </w:rPr>
        <w:t xml:space="preserve">   2.</w:t>
      </w:r>
      <w:r>
        <w:rPr>
          <w:rFonts w:hint="eastAsia"/>
          <w:sz w:val="24"/>
          <w:szCs w:val="18"/>
        </w:rPr>
        <w:t>若选“有”，请在表尾栏目内填写具体事例。</w:t>
      </w:r>
    </w:p>
    <w:sectPr w:rsidR="00E842AE" w:rsidRPr="000F0AF4" w:rsidSect="002D58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247" w:bottom="567" w:left="1247" w:header="567" w:footer="22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02839" w14:textId="77777777" w:rsidR="00DA5DEF" w:rsidRDefault="00DA5DEF" w:rsidP="00760A78">
      <w:pPr>
        <w:spacing w:line="240" w:lineRule="auto"/>
        <w:ind w:firstLine="640"/>
      </w:pPr>
      <w:r>
        <w:separator/>
      </w:r>
    </w:p>
  </w:endnote>
  <w:endnote w:type="continuationSeparator" w:id="0">
    <w:p w14:paraId="42304643" w14:textId="77777777" w:rsidR="00DA5DEF" w:rsidRDefault="00DA5DEF" w:rsidP="00760A7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5D73" w14:textId="77777777" w:rsidR="00760A78" w:rsidRDefault="00760A7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41EDC" w14:textId="77777777" w:rsidR="00760A78" w:rsidRDefault="00760A78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E0AAE" w14:textId="77777777" w:rsidR="00760A78" w:rsidRDefault="00760A78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40212" w14:textId="77777777" w:rsidR="00DA5DEF" w:rsidRDefault="00DA5DEF" w:rsidP="00760A78">
      <w:pPr>
        <w:spacing w:line="240" w:lineRule="auto"/>
        <w:ind w:firstLine="640"/>
      </w:pPr>
      <w:r>
        <w:separator/>
      </w:r>
    </w:p>
  </w:footnote>
  <w:footnote w:type="continuationSeparator" w:id="0">
    <w:p w14:paraId="1D008F0D" w14:textId="77777777" w:rsidR="00DA5DEF" w:rsidRDefault="00DA5DEF" w:rsidP="00760A7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79534" w14:textId="77777777" w:rsidR="00760A78" w:rsidRDefault="00760A78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4463E" w14:textId="77777777" w:rsidR="00760A78" w:rsidRDefault="00760A78" w:rsidP="00760A78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F0E7F" w14:textId="77777777" w:rsidR="00760A78" w:rsidRDefault="00760A78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C4F"/>
    <w:rsid w:val="0002661F"/>
    <w:rsid w:val="000F0AF4"/>
    <w:rsid w:val="001456F1"/>
    <w:rsid w:val="0017270C"/>
    <w:rsid w:val="001A1213"/>
    <w:rsid w:val="001C0676"/>
    <w:rsid w:val="001E261C"/>
    <w:rsid w:val="001F48F5"/>
    <w:rsid w:val="001F63D5"/>
    <w:rsid w:val="00204B9D"/>
    <w:rsid w:val="00207D7B"/>
    <w:rsid w:val="00213544"/>
    <w:rsid w:val="00264BFA"/>
    <w:rsid w:val="002658E2"/>
    <w:rsid w:val="002D587C"/>
    <w:rsid w:val="00340BDE"/>
    <w:rsid w:val="003B1C4F"/>
    <w:rsid w:val="003C154D"/>
    <w:rsid w:val="003D7D84"/>
    <w:rsid w:val="00406F5F"/>
    <w:rsid w:val="00420931"/>
    <w:rsid w:val="0047069F"/>
    <w:rsid w:val="004B13D4"/>
    <w:rsid w:val="004B4909"/>
    <w:rsid w:val="0051551A"/>
    <w:rsid w:val="00587D04"/>
    <w:rsid w:val="00590BAC"/>
    <w:rsid w:val="0059326B"/>
    <w:rsid w:val="005A1B04"/>
    <w:rsid w:val="005C0CE6"/>
    <w:rsid w:val="005C59C5"/>
    <w:rsid w:val="005F462E"/>
    <w:rsid w:val="0061472F"/>
    <w:rsid w:val="006158F6"/>
    <w:rsid w:val="00662B2F"/>
    <w:rsid w:val="00670918"/>
    <w:rsid w:val="006901F4"/>
    <w:rsid w:val="006C04EE"/>
    <w:rsid w:val="0074432D"/>
    <w:rsid w:val="007601BA"/>
    <w:rsid w:val="00760A78"/>
    <w:rsid w:val="0077588E"/>
    <w:rsid w:val="00776773"/>
    <w:rsid w:val="007853B7"/>
    <w:rsid w:val="00786CA9"/>
    <w:rsid w:val="007F5D83"/>
    <w:rsid w:val="008073D6"/>
    <w:rsid w:val="00834AB0"/>
    <w:rsid w:val="00835FC3"/>
    <w:rsid w:val="00875F44"/>
    <w:rsid w:val="0089499D"/>
    <w:rsid w:val="008D21E9"/>
    <w:rsid w:val="008F63E1"/>
    <w:rsid w:val="0093470D"/>
    <w:rsid w:val="00956D44"/>
    <w:rsid w:val="00962520"/>
    <w:rsid w:val="009938A0"/>
    <w:rsid w:val="00997EE0"/>
    <w:rsid w:val="009A2A8F"/>
    <w:rsid w:val="009B6DA0"/>
    <w:rsid w:val="009C3EBA"/>
    <w:rsid w:val="009F2C54"/>
    <w:rsid w:val="00A066BC"/>
    <w:rsid w:val="00A251BF"/>
    <w:rsid w:val="00A36DDF"/>
    <w:rsid w:val="00AC3C98"/>
    <w:rsid w:val="00AD4757"/>
    <w:rsid w:val="00AE5D72"/>
    <w:rsid w:val="00AF654A"/>
    <w:rsid w:val="00B03464"/>
    <w:rsid w:val="00B43291"/>
    <w:rsid w:val="00B54C42"/>
    <w:rsid w:val="00B83DD2"/>
    <w:rsid w:val="00BA3CEF"/>
    <w:rsid w:val="00BA6143"/>
    <w:rsid w:val="00BB00FF"/>
    <w:rsid w:val="00BD045D"/>
    <w:rsid w:val="00BD2AEE"/>
    <w:rsid w:val="00BE2516"/>
    <w:rsid w:val="00C22557"/>
    <w:rsid w:val="00C5607A"/>
    <w:rsid w:val="00CC3439"/>
    <w:rsid w:val="00CE242B"/>
    <w:rsid w:val="00CE4B8F"/>
    <w:rsid w:val="00D20247"/>
    <w:rsid w:val="00D30393"/>
    <w:rsid w:val="00D46B35"/>
    <w:rsid w:val="00D648F4"/>
    <w:rsid w:val="00D8032D"/>
    <w:rsid w:val="00DA5DEF"/>
    <w:rsid w:val="00DE2FF2"/>
    <w:rsid w:val="00DF789F"/>
    <w:rsid w:val="00E74614"/>
    <w:rsid w:val="00E842AE"/>
    <w:rsid w:val="00E97796"/>
    <w:rsid w:val="00ED07B9"/>
    <w:rsid w:val="00F01859"/>
    <w:rsid w:val="00F04FE6"/>
    <w:rsid w:val="00F5765F"/>
    <w:rsid w:val="00F625AB"/>
    <w:rsid w:val="00F709B0"/>
    <w:rsid w:val="00FC3338"/>
    <w:rsid w:val="00FC6BA8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EEECC"/>
  <w15:chartTrackingRefBased/>
  <w15:docId w15:val="{8DEAB85D-910D-4ECB-AC6C-55F339022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72F"/>
    <w:pPr>
      <w:widowControl w:val="0"/>
      <w:adjustRightInd w:val="0"/>
      <w:snapToGrid w:val="0"/>
      <w:spacing w:line="560" w:lineRule="exact"/>
      <w:ind w:firstLineChars="200" w:firstLine="200"/>
      <w:jc w:val="both"/>
    </w:pPr>
    <w:rPr>
      <w:rFonts w:ascii="Times New Roman" w:eastAsia="仿宋_GB2312" w:hAnsi="Times New Roman"/>
      <w:sz w:val="32"/>
      <w:szCs w:val="21"/>
    </w:rPr>
  </w:style>
  <w:style w:type="paragraph" w:styleId="1">
    <w:name w:val="heading 1"/>
    <w:next w:val="2"/>
    <w:link w:val="10"/>
    <w:autoRedefine/>
    <w:uiPriority w:val="1"/>
    <w:qFormat/>
    <w:rsid w:val="00E842AE"/>
    <w:pPr>
      <w:keepNext/>
      <w:keepLines/>
      <w:spacing w:beforeLines="50" w:before="217" w:line="600" w:lineRule="exact"/>
      <w:jc w:val="center"/>
      <w:outlineLvl w:val="0"/>
    </w:pPr>
    <w:rPr>
      <w:rFonts w:ascii="Times New Roman" w:eastAsia="方正小标宋简体" w:hAnsi="Times New Roman"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2"/>
    <w:qFormat/>
    <w:rsid w:val="00CE4B8F"/>
    <w:pPr>
      <w:keepNext/>
      <w:keepLines/>
      <w:outlineLvl w:val="1"/>
    </w:pPr>
    <w:rPr>
      <w:rFonts w:eastAsia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3"/>
    <w:qFormat/>
    <w:rsid w:val="00CE4B8F"/>
    <w:pPr>
      <w:keepNext/>
      <w:keepLines/>
      <w:outlineLvl w:val="2"/>
    </w:pPr>
    <w:rPr>
      <w:rFonts w:eastAsia="楷体_GB2312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2"/>
    <w:rsid w:val="00CE4B8F"/>
    <w:rPr>
      <w:rFonts w:ascii="Times New Roman" w:eastAsia="黑体" w:hAnsi="Times New Roman" w:cstheme="majorBidi"/>
      <w:bCs/>
      <w:sz w:val="32"/>
      <w:szCs w:val="32"/>
    </w:rPr>
  </w:style>
  <w:style w:type="character" w:customStyle="1" w:styleId="30">
    <w:name w:val="标题 3 字符"/>
    <w:basedOn w:val="a0"/>
    <w:link w:val="3"/>
    <w:uiPriority w:val="3"/>
    <w:rsid w:val="00CE4B8F"/>
    <w:rPr>
      <w:rFonts w:ascii="Times New Roman" w:eastAsia="楷体_GB2312" w:hAnsi="Times New Roman"/>
      <w:bCs/>
      <w:sz w:val="32"/>
      <w:szCs w:val="32"/>
    </w:rPr>
  </w:style>
  <w:style w:type="character" w:customStyle="1" w:styleId="10">
    <w:name w:val="标题 1 字符"/>
    <w:basedOn w:val="a0"/>
    <w:link w:val="1"/>
    <w:uiPriority w:val="1"/>
    <w:rsid w:val="00E842AE"/>
    <w:rPr>
      <w:rFonts w:ascii="Times New Roman" w:eastAsia="方正小标宋简体" w:hAnsi="Times New Roman"/>
      <w:bCs/>
      <w:kern w:val="44"/>
      <w:sz w:val="44"/>
      <w:szCs w:val="44"/>
    </w:rPr>
  </w:style>
  <w:style w:type="table" w:styleId="a3">
    <w:name w:val="Table Grid"/>
    <w:basedOn w:val="a1"/>
    <w:uiPriority w:val="39"/>
    <w:rsid w:val="003B1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60A78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0A78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0A78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0A78"/>
    <w:rPr>
      <w:rFonts w:ascii="Times New Roman" w:eastAsia="仿宋_GB2312" w:hAnsi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C6BA8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C6BA8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D1C40-A3E3-4A68-A88A-781B1B81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zb</cp:lastModifiedBy>
  <cp:revision>16</cp:revision>
  <cp:lastPrinted>2020-11-19T13:47:00Z</cp:lastPrinted>
  <dcterms:created xsi:type="dcterms:W3CDTF">2021-11-18T07:00:00Z</dcterms:created>
  <dcterms:modified xsi:type="dcterms:W3CDTF">2023-05-08T01:09:00Z</dcterms:modified>
</cp:coreProperties>
</file>